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461FE" w:rsidRDefault="00967DFD">
      <w:pPr>
        <w:pStyle w:val="1"/>
        <w:ind w:left="1133" w:right="1138"/>
        <w:jc w:val="center"/>
      </w:pPr>
      <w:bookmarkStart w:id="0" w:name="_enw1uu7c9gz1" w:colFirst="0" w:colLast="0"/>
      <w:bookmarkEnd w:id="0"/>
      <w:r>
        <w:t>Подготовка к переходу с ФФД 1.05 на ФФД 1.2</w:t>
      </w:r>
    </w:p>
    <w:p w:rsidR="006461FE" w:rsidRPr="00C737E3" w:rsidRDefault="00967DFD">
      <w:pPr>
        <w:pStyle w:val="normal"/>
        <w:ind w:left="1133" w:right="1138"/>
        <w:rPr>
          <w:lang w:val="ru-RU"/>
        </w:rPr>
      </w:pPr>
      <w:r>
        <w:t xml:space="preserve">Для перехода на ФФД 1.2 </w:t>
      </w:r>
      <w:r w:rsidR="00C737E3">
        <w:rPr>
          <w:lang w:val="ru-RU"/>
        </w:rPr>
        <w:t xml:space="preserve">необходимо проверить: </w:t>
      </w:r>
    </w:p>
    <w:p w:rsidR="006461FE" w:rsidRPr="00C737E3" w:rsidRDefault="006461FE">
      <w:pPr>
        <w:pStyle w:val="normal"/>
        <w:ind w:left="1133" w:right="1138"/>
        <w:rPr>
          <w:lang w:val="ru-RU"/>
        </w:rPr>
      </w:pPr>
    </w:p>
    <w:p w:rsidR="006461FE" w:rsidRDefault="00967DFD" w:rsidP="00C737E3">
      <w:pPr>
        <w:pStyle w:val="normal"/>
        <w:numPr>
          <w:ilvl w:val="0"/>
          <w:numId w:val="1"/>
        </w:numPr>
        <w:ind w:right="1138"/>
        <w:rPr>
          <w:b/>
        </w:rPr>
      </w:pPr>
      <w:r>
        <w:rPr>
          <w:b/>
        </w:rPr>
        <w:t>Готова ли кассовая программа для работы с ФФД 1.2?</w:t>
      </w:r>
    </w:p>
    <w:p w:rsidR="006461FE" w:rsidRDefault="00967DFD" w:rsidP="00C737E3">
      <w:pPr>
        <w:pStyle w:val="normal"/>
        <w:ind w:left="1133" w:right="1138"/>
        <w:jc w:val="both"/>
      </w:pPr>
      <w:r>
        <w:t xml:space="preserve">Свяжитесь с поддержкой кассовой программы </w:t>
      </w:r>
      <w:r>
        <w:t xml:space="preserve">и </w:t>
      </w:r>
      <w:proofErr w:type="gramStart"/>
      <w:r>
        <w:t>уточните</w:t>
      </w:r>
      <w:proofErr w:type="gramEnd"/>
      <w:r>
        <w:t xml:space="preserve"> готова ли кассовая программа для работы с ФФД 1.2 и как ее настроить под ФФД 1.2 после обновления аппарата. Если кассовая программа не готова, то следует регистрировать аппарат на ФФД 1.05, но для Штрих</w:t>
      </w:r>
      <w:r>
        <w:t xml:space="preserve">-М-01Ф, Штрих-Лайт-01Ф, Штрих-Сити-Ф, </w:t>
      </w:r>
      <w:proofErr w:type="spellStart"/>
      <w:r>
        <w:t>Элвес-ФР-Ф</w:t>
      </w:r>
      <w:proofErr w:type="spellEnd"/>
      <w:r>
        <w:t xml:space="preserve"> необходимо перейти на ФФД 1.2 до 26 октября 2021 года.  Для </w:t>
      </w:r>
      <w:proofErr w:type="spellStart"/>
      <w:proofErr w:type="gramStart"/>
      <w:r>
        <w:t>Штрих</w:t>
      </w:r>
      <w:proofErr w:type="gramEnd"/>
      <w:r>
        <w:t>-On-Line</w:t>
      </w:r>
      <w:proofErr w:type="spellEnd"/>
      <w:r>
        <w:t xml:space="preserve"> необходимо перейти на ФФД 1.2 до 5 ноября 2021 года. Для аппаратов Ритейл-01Ф следует уточнять сроки у представителя </w:t>
      </w:r>
      <w:proofErr w:type="spellStart"/>
      <w:r>
        <w:t>POS-Center</w:t>
      </w:r>
      <w:proofErr w:type="spellEnd"/>
      <w:r>
        <w:t>.</w:t>
      </w:r>
    </w:p>
    <w:p w:rsidR="006461FE" w:rsidRDefault="006461FE">
      <w:pPr>
        <w:pStyle w:val="normal"/>
        <w:ind w:left="1133" w:right="1138"/>
      </w:pPr>
    </w:p>
    <w:p w:rsidR="006461FE" w:rsidRDefault="00967DFD" w:rsidP="00C737E3">
      <w:pPr>
        <w:pStyle w:val="normal"/>
        <w:numPr>
          <w:ilvl w:val="0"/>
          <w:numId w:val="1"/>
        </w:numPr>
        <w:ind w:right="1138"/>
        <w:rPr>
          <w:b/>
        </w:rPr>
      </w:pPr>
      <w:r>
        <w:rPr>
          <w:b/>
        </w:rPr>
        <w:t>Буд</w:t>
      </w:r>
      <w:r>
        <w:rPr>
          <w:b/>
        </w:rPr>
        <w:t>ет ли на данном рабочем месте работа с ФФД 1.2?</w:t>
      </w:r>
    </w:p>
    <w:p w:rsidR="006461FE" w:rsidRDefault="00967DFD" w:rsidP="004F6C2A">
      <w:pPr>
        <w:pStyle w:val="normal"/>
        <w:ind w:left="1133" w:right="1138"/>
        <w:jc w:val="both"/>
      </w:pPr>
      <w:r>
        <w:t xml:space="preserve">Почти на всех рабочих местах реализуются маркированные товары, но если на данном рабочем месте </w:t>
      </w:r>
      <w:r w:rsidR="00C737E3">
        <w:rPr>
          <w:lang w:val="ru-RU"/>
        </w:rPr>
        <w:t xml:space="preserve">реализация </w:t>
      </w:r>
      <w:r>
        <w:t xml:space="preserve">маркированных товаров не </w:t>
      </w:r>
      <w:r w:rsidR="00C737E3">
        <w:rPr>
          <w:lang w:val="ru-RU"/>
        </w:rPr>
        <w:t>производится</w:t>
      </w:r>
      <w:r>
        <w:t>, то</w:t>
      </w:r>
      <w:r w:rsidR="004F6C2A">
        <w:rPr>
          <w:lang w:val="ru-RU"/>
        </w:rPr>
        <w:t xml:space="preserve"> ККТ</w:t>
      </w:r>
      <w:r>
        <w:t xml:space="preserve"> следует регистрировать на ФФД 1.05.</w:t>
      </w:r>
    </w:p>
    <w:p w:rsidR="006461FE" w:rsidRDefault="006461FE">
      <w:pPr>
        <w:pStyle w:val="normal"/>
        <w:ind w:left="1133" w:right="1138"/>
      </w:pPr>
    </w:p>
    <w:p w:rsidR="006461FE" w:rsidRDefault="00967DFD" w:rsidP="004F6C2A">
      <w:pPr>
        <w:pStyle w:val="normal"/>
        <w:numPr>
          <w:ilvl w:val="0"/>
          <w:numId w:val="1"/>
        </w:numPr>
        <w:ind w:right="1138"/>
        <w:rPr>
          <w:b/>
        </w:rPr>
      </w:pPr>
      <w:r>
        <w:rPr>
          <w:b/>
        </w:rPr>
        <w:t>Есть ли подписка на 2 квартал 2021</w:t>
      </w:r>
      <w:r>
        <w:rPr>
          <w:b/>
        </w:rPr>
        <w:t xml:space="preserve"> года?</w:t>
      </w:r>
    </w:p>
    <w:p w:rsidR="006461FE" w:rsidRDefault="00967DFD">
      <w:pPr>
        <w:pStyle w:val="normal"/>
        <w:ind w:right="26" w:firstLine="1133"/>
      </w:pPr>
      <w:r>
        <w:rPr>
          <w:noProof/>
          <w:lang w:val="ru-RU"/>
        </w:rPr>
        <w:drawing>
          <wp:inline distT="114300" distB="114300" distL="114300" distR="114300">
            <wp:extent cx="6674400" cy="3289300"/>
            <wp:effectExtent l="0" t="0" r="0" b="0"/>
            <wp:docPr id="24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74400" cy="3289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 w:rsidP="004F6C2A">
      <w:pPr>
        <w:pStyle w:val="normal"/>
        <w:ind w:left="1133" w:right="1138"/>
        <w:jc w:val="both"/>
      </w:pPr>
      <w:r>
        <w:t>Подписка должна действовать не раньше, чем “... по 31.06.2021”</w:t>
      </w:r>
      <w:r w:rsidR="004F6C2A">
        <w:rPr>
          <w:lang w:val="ru-RU"/>
        </w:rPr>
        <w:t xml:space="preserve">. </w:t>
      </w:r>
      <w:r>
        <w:t>Если раньше, то ее</w:t>
      </w:r>
      <w:r w:rsidR="004F6C2A">
        <w:rPr>
          <w:lang w:val="ru-RU"/>
        </w:rPr>
        <w:t xml:space="preserve"> </w:t>
      </w:r>
      <w:r>
        <w:t>необходимо приобрести через партнеров:</w:t>
      </w:r>
    </w:p>
    <w:p w:rsidR="006461FE" w:rsidRDefault="006461FE" w:rsidP="004F6C2A">
      <w:pPr>
        <w:pStyle w:val="normal"/>
        <w:ind w:left="1133" w:right="1138"/>
        <w:jc w:val="both"/>
      </w:pPr>
      <w:hyperlink r:id="rId8">
        <w:r w:rsidR="00967DFD">
          <w:rPr>
            <w:color w:val="1155CC"/>
            <w:u w:val="single"/>
          </w:rPr>
          <w:t>https://www.shtrih-m.ru/partners_info/filterpartner/</w:t>
        </w:r>
      </w:hyperlink>
    </w:p>
    <w:p w:rsidR="006461FE" w:rsidRDefault="006461FE" w:rsidP="004F6C2A">
      <w:pPr>
        <w:pStyle w:val="normal"/>
        <w:ind w:left="1133" w:right="1138"/>
        <w:jc w:val="both"/>
      </w:pPr>
    </w:p>
    <w:p w:rsidR="006461FE" w:rsidRDefault="00967DFD" w:rsidP="004F6C2A">
      <w:pPr>
        <w:pStyle w:val="normal"/>
        <w:numPr>
          <w:ilvl w:val="0"/>
          <w:numId w:val="1"/>
        </w:numPr>
        <w:ind w:right="1138"/>
        <w:jc w:val="both"/>
        <w:rPr>
          <w:b/>
        </w:rPr>
      </w:pPr>
      <w:r>
        <w:rPr>
          <w:b/>
        </w:rPr>
        <w:t>Ка</w:t>
      </w:r>
      <w:r>
        <w:rPr>
          <w:b/>
        </w:rPr>
        <w:t xml:space="preserve">кой ФН </w:t>
      </w:r>
      <w:proofErr w:type="gramStart"/>
      <w:r>
        <w:rPr>
          <w:b/>
        </w:rPr>
        <w:t>установлен</w:t>
      </w:r>
      <w:proofErr w:type="gramEnd"/>
      <w:r w:rsidR="004F6C2A">
        <w:rPr>
          <w:b/>
          <w:lang w:val="ru-RU"/>
        </w:rPr>
        <w:t xml:space="preserve"> в ККТ</w:t>
      </w:r>
      <w:r>
        <w:rPr>
          <w:b/>
        </w:rPr>
        <w:t>?</w:t>
      </w:r>
    </w:p>
    <w:p w:rsidR="006461FE" w:rsidRDefault="00967DFD" w:rsidP="004F6C2A">
      <w:pPr>
        <w:pStyle w:val="normal"/>
        <w:ind w:left="1133" w:right="1138"/>
        <w:jc w:val="both"/>
      </w:pPr>
      <w:r>
        <w:t xml:space="preserve">Если установлен ФН-1.1 и срок </w:t>
      </w:r>
      <w:r>
        <w:t xml:space="preserve">действия </w:t>
      </w:r>
      <w:r w:rsidR="004F6C2A">
        <w:rPr>
          <w:lang w:val="ru-RU"/>
        </w:rPr>
        <w:t xml:space="preserve">ключей </w:t>
      </w:r>
      <w:r>
        <w:t>истекает еще не скоро, то</w:t>
      </w:r>
      <w:r w:rsidR="004F6C2A">
        <w:rPr>
          <w:lang w:val="ru-RU"/>
        </w:rPr>
        <w:t xml:space="preserve"> осуществлять </w:t>
      </w:r>
      <w:r>
        <w:t>переход</w:t>
      </w:r>
      <w:r>
        <w:t xml:space="preserve"> на ФФД 1.2 не нужно, пока срок действия </w:t>
      </w:r>
      <w:r w:rsidR="004F6C2A">
        <w:rPr>
          <w:lang w:val="ru-RU"/>
        </w:rPr>
        <w:t xml:space="preserve">ключей </w:t>
      </w:r>
      <w:r>
        <w:t>не истечет.</w:t>
      </w:r>
    </w:p>
    <w:p w:rsidR="006461FE" w:rsidRDefault="006461FE">
      <w:pPr>
        <w:pStyle w:val="normal"/>
        <w:ind w:left="1133" w:right="1138"/>
      </w:pPr>
    </w:p>
    <w:p w:rsidR="006461FE" w:rsidRDefault="00967DFD" w:rsidP="004F6C2A">
      <w:pPr>
        <w:pStyle w:val="normal"/>
        <w:numPr>
          <w:ilvl w:val="0"/>
          <w:numId w:val="1"/>
        </w:numPr>
        <w:ind w:right="1138"/>
        <w:jc w:val="both"/>
        <w:rPr>
          <w:b/>
        </w:rPr>
      </w:pPr>
      <w:r>
        <w:rPr>
          <w:b/>
        </w:rPr>
        <w:t xml:space="preserve">Какая модель </w:t>
      </w:r>
      <w:r w:rsidR="004F6C2A">
        <w:rPr>
          <w:b/>
          <w:lang w:val="ru-RU"/>
        </w:rPr>
        <w:t>ККТ</w:t>
      </w:r>
      <w:r>
        <w:rPr>
          <w:b/>
        </w:rPr>
        <w:t>?</w:t>
      </w:r>
    </w:p>
    <w:p w:rsidR="006461FE" w:rsidRDefault="00967DFD" w:rsidP="004F6C2A">
      <w:pPr>
        <w:pStyle w:val="normal"/>
        <w:numPr>
          <w:ilvl w:val="0"/>
          <w:numId w:val="2"/>
        </w:numPr>
        <w:ind w:right="1138"/>
        <w:jc w:val="both"/>
      </w:pPr>
      <w:r>
        <w:t>Если</w:t>
      </w:r>
      <w:r w:rsidR="004F6C2A">
        <w:rPr>
          <w:lang w:val="ru-RU"/>
        </w:rPr>
        <w:t xml:space="preserve"> модель</w:t>
      </w:r>
      <w:r>
        <w:t xml:space="preserve"> </w:t>
      </w:r>
      <w:r>
        <w:t>Ш</w:t>
      </w:r>
      <w:r w:rsidR="004F6C2A">
        <w:rPr>
          <w:lang w:val="ru-RU"/>
        </w:rPr>
        <w:t>ТРИХ</w:t>
      </w:r>
      <w:r>
        <w:t>-М-01Ф,</w:t>
      </w:r>
      <w:r w:rsidR="004F6C2A">
        <w:rPr>
          <w:lang w:val="ru-RU"/>
        </w:rPr>
        <w:t xml:space="preserve"> </w:t>
      </w:r>
      <w:r w:rsidR="004F6C2A">
        <w:t>Ш</w:t>
      </w:r>
      <w:r w:rsidR="004F6C2A">
        <w:rPr>
          <w:lang w:val="ru-RU"/>
        </w:rPr>
        <w:t>ТРИХ</w:t>
      </w:r>
      <w:r w:rsidR="004F6C2A">
        <w:t xml:space="preserve"> </w:t>
      </w:r>
      <w:proofErr w:type="gramStart"/>
      <w:r>
        <w:t>-Л</w:t>
      </w:r>
      <w:proofErr w:type="gramEnd"/>
      <w:r w:rsidR="004F6C2A">
        <w:rPr>
          <w:lang w:val="ru-RU"/>
        </w:rPr>
        <w:t>АЙТ</w:t>
      </w:r>
      <w:r>
        <w:t>-01Ф,</w:t>
      </w:r>
      <w:r w:rsidR="004F6C2A">
        <w:rPr>
          <w:lang w:val="ru-RU"/>
        </w:rPr>
        <w:t xml:space="preserve"> </w:t>
      </w:r>
      <w:r w:rsidR="004F6C2A">
        <w:t>Ш</w:t>
      </w:r>
      <w:r w:rsidR="004F6C2A">
        <w:rPr>
          <w:lang w:val="ru-RU"/>
        </w:rPr>
        <w:t>ТРИХ</w:t>
      </w:r>
      <w:r w:rsidR="004F6C2A">
        <w:t xml:space="preserve"> </w:t>
      </w:r>
      <w:r>
        <w:t>-С</w:t>
      </w:r>
      <w:r w:rsidR="004F6C2A">
        <w:rPr>
          <w:lang w:val="ru-RU"/>
        </w:rPr>
        <w:t>ИТИ</w:t>
      </w:r>
      <w:r>
        <w:t>-Ф,</w:t>
      </w:r>
      <w:r w:rsidR="004F6C2A">
        <w:rPr>
          <w:lang w:val="ru-RU"/>
        </w:rPr>
        <w:t xml:space="preserve"> </w:t>
      </w:r>
      <w:r>
        <w:t>Э</w:t>
      </w:r>
      <w:r w:rsidR="004F6C2A">
        <w:rPr>
          <w:lang w:val="ru-RU"/>
        </w:rPr>
        <w:t>ЛВЕС</w:t>
      </w:r>
      <w:r>
        <w:t>-ФР-Ф,</w:t>
      </w:r>
      <w:r w:rsidR="004F6C2A">
        <w:rPr>
          <w:lang w:val="ru-RU"/>
        </w:rPr>
        <w:t xml:space="preserve"> </w:t>
      </w:r>
      <w:r w:rsidR="004F6C2A">
        <w:t>РР-01Ф</w:t>
      </w:r>
      <w:r w:rsidR="004F6C2A">
        <w:rPr>
          <w:lang w:val="ru-RU"/>
        </w:rPr>
        <w:t xml:space="preserve"> или </w:t>
      </w:r>
      <w:r w:rsidR="004F6C2A">
        <w:t>Ш</w:t>
      </w:r>
      <w:r w:rsidR="004F6C2A">
        <w:rPr>
          <w:lang w:val="ru-RU"/>
        </w:rPr>
        <w:t>ТРИХ</w:t>
      </w:r>
      <w:r w:rsidR="004F6C2A">
        <w:t xml:space="preserve"> </w:t>
      </w:r>
      <w:r>
        <w:t>-</w:t>
      </w:r>
      <w:proofErr w:type="spellStart"/>
      <w:r>
        <w:t>On-Line</w:t>
      </w:r>
      <w:proofErr w:type="spellEnd"/>
      <w:r>
        <w:t>,</w:t>
      </w:r>
      <w:r w:rsidR="004F6C2A">
        <w:rPr>
          <w:lang w:val="ru-RU"/>
        </w:rPr>
        <w:t xml:space="preserve"> </w:t>
      </w:r>
      <w:r>
        <w:t>то переходить на ФФД 1.2 можно.</w:t>
      </w:r>
    </w:p>
    <w:p w:rsidR="006461FE" w:rsidRDefault="006461FE">
      <w:pPr>
        <w:pStyle w:val="normal"/>
        <w:ind w:left="1133" w:right="1138"/>
      </w:pPr>
    </w:p>
    <w:p w:rsidR="006461FE" w:rsidRDefault="00967DFD" w:rsidP="004F6C2A">
      <w:pPr>
        <w:pStyle w:val="normal"/>
        <w:numPr>
          <w:ilvl w:val="0"/>
          <w:numId w:val="2"/>
        </w:numPr>
        <w:ind w:right="1138"/>
        <w:jc w:val="both"/>
      </w:pPr>
      <w:r>
        <w:lastRenderedPageBreak/>
        <w:t>Если</w:t>
      </w:r>
      <w:r w:rsidR="004F6C2A">
        <w:rPr>
          <w:lang w:val="ru-RU"/>
        </w:rPr>
        <w:t xml:space="preserve"> </w:t>
      </w:r>
      <w:r>
        <w:t>Р</w:t>
      </w:r>
      <w:r w:rsidR="004F6C2A">
        <w:rPr>
          <w:lang w:val="ru-RU"/>
        </w:rPr>
        <w:t>ИТЕЙЛ</w:t>
      </w:r>
      <w:r>
        <w:t>-01Ф,</w:t>
      </w:r>
      <w:r w:rsidR="004F6C2A">
        <w:rPr>
          <w:lang w:val="ru-RU"/>
        </w:rPr>
        <w:t xml:space="preserve"> </w:t>
      </w:r>
      <w:r w:rsidR="004F6C2A">
        <w:t>Р</w:t>
      </w:r>
      <w:r w:rsidR="004F6C2A">
        <w:rPr>
          <w:lang w:val="ru-RU"/>
        </w:rPr>
        <w:t>ИТЕЙЛ</w:t>
      </w:r>
      <w:r w:rsidR="004F6C2A">
        <w:t xml:space="preserve"> </w:t>
      </w:r>
      <w:r>
        <w:t>-02Ф</w:t>
      </w:r>
      <w:r w:rsidR="004F6C2A">
        <w:rPr>
          <w:lang w:val="ru-RU"/>
        </w:rPr>
        <w:t xml:space="preserve"> (ШТРИХ-ФР-02Ф)</w:t>
      </w:r>
      <w:r>
        <w:t>,</w:t>
      </w:r>
      <w:r w:rsidR="004F6C2A">
        <w:rPr>
          <w:lang w:val="ru-RU"/>
        </w:rPr>
        <w:t xml:space="preserve"> </w:t>
      </w:r>
      <w:r>
        <w:t>то должны обратиться за инструкциями</w:t>
      </w:r>
      <w:r w:rsidR="004F6C2A">
        <w:rPr>
          <w:lang w:val="ru-RU"/>
        </w:rPr>
        <w:t xml:space="preserve"> в техническую поддержку ООО «</w:t>
      </w:r>
      <w:proofErr w:type="spellStart"/>
      <w:r w:rsidR="004F6C2A">
        <w:rPr>
          <w:lang w:val="ru-RU"/>
        </w:rPr>
        <w:t>ПОСЦентр</w:t>
      </w:r>
      <w:proofErr w:type="spellEnd"/>
      <w:r w:rsidR="004F6C2A">
        <w:rPr>
          <w:lang w:val="ru-RU"/>
        </w:rPr>
        <w:t>»</w:t>
      </w:r>
      <w:r>
        <w:t>:</w:t>
      </w:r>
      <w:r w:rsidR="004F6C2A">
        <w:rPr>
          <w:lang w:val="ru-RU"/>
        </w:rPr>
        <w:t xml:space="preserve"> </w:t>
      </w:r>
      <w:hyperlink r:id="rId9">
        <w:r>
          <w:rPr>
            <w:color w:val="1155CC"/>
            <w:u w:val="single"/>
          </w:rPr>
          <w:t>https://pos-center.ru/contact/</w:t>
        </w:r>
      </w:hyperlink>
    </w:p>
    <w:p w:rsidR="006461FE" w:rsidRDefault="006461FE">
      <w:pPr>
        <w:pStyle w:val="normal"/>
        <w:ind w:left="1133" w:right="1138"/>
      </w:pPr>
    </w:p>
    <w:p w:rsidR="006461FE" w:rsidRDefault="00967DFD" w:rsidP="004F6C2A">
      <w:pPr>
        <w:pStyle w:val="normal"/>
        <w:numPr>
          <w:ilvl w:val="0"/>
          <w:numId w:val="2"/>
        </w:numPr>
        <w:ind w:right="1138"/>
      </w:pPr>
      <w:r>
        <w:t>Если</w:t>
      </w:r>
      <w:r w:rsidR="004F6C2A">
        <w:rPr>
          <w:lang w:val="ru-RU"/>
        </w:rPr>
        <w:t xml:space="preserve"> </w:t>
      </w:r>
      <w:r>
        <w:t>Штрих-М-02Ф,</w:t>
      </w:r>
      <w:r w:rsidR="004F6C2A">
        <w:rPr>
          <w:lang w:val="ru-RU"/>
        </w:rPr>
        <w:t xml:space="preserve"> </w:t>
      </w:r>
      <w:r>
        <w:t>Штрих-Лайт-02Ф</w:t>
      </w:r>
      <w:r>
        <w:t>,</w:t>
      </w:r>
      <w:r w:rsidR="004F6C2A">
        <w:rPr>
          <w:lang w:val="ru-RU"/>
        </w:rPr>
        <w:t xml:space="preserve"> </w:t>
      </w:r>
      <w:r>
        <w:t>Штрих-ФР-01Ф,</w:t>
      </w:r>
      <w:r w:rsidR="004F6C2A">
        <w:rPr>
          <w:lang w:val="ru-RU"/>
        </w:rPr>
        <w:t xml:space="preserve"> </w:t>
      </w:r>
      <w:r>
        <w:t>Штрих-Мини-01Ф,</w:t>
      </w:r>
      <w:r w:rsidR="004F6C2A">
        <w:rPr>
          <w:lang w:val="ru-RU"/>
        </w:rPr>
        <w:t xml:space="preserve"> </w:t>
      </w:r>
      <w:r>
        <w:t>РР-02Ф,</w:t>
      </w:r>
      <w:r w:rsidR="004F6C2A">
        <w:rPr>
          <w:lang w:val="ru-RU"/>
        </w:rPr>
        <w:t xml:space="preserve"> </w:t>
      </w:r>
      <w:r>
        <w:t>РР-03Ф,</w:t>
      </w:r>
      <w:r w:rsidR="004F6C2A">
        <w:rPr>
          <w:lang w:val="ru-RU"/>
        </w:rPr>
        <w:t xml:space="preserve"> </w:t>
      </w:r>
      <w:r>
        <w:t>РР-04Ф,</w:t>
      </w:r>
      <w:r w:rsidR="004F6C2A">
        <w:rPr>
          <w:lang w:val="ru-RU"/>
        </w:rPr>
        <w:t xml:space="preserve"> </w:t>
      </w:r>
      <w:proofErr w:type="spellStart"/>
      <w:r>
        <w:t>Штрих-Карт-Ф</w:t>
      </w:r>
      <w:proofErr w:type="spellEnd"/>
      <w:r>
        <w:t>,</w:t>
      </w:r>
      <w:r w:rsidR="004F6C2A">
        <w:rPr>
          <w:lang w:val="ru-RU"/>
        </w:rPr>
        <w:t xml:space="preserve"> </w:t>
      </w:r>
      <w:proofErr w:type="spellStart"/>
      <w:r>
        <w:t>Штрих-Смартпос-Ф</w:t>
      </w:r>
      <w:proofErr w:type="spellEnd"/>
      <w:r>
        <w:t>,</w:t>
      </w:r>
      <w:r w:rsidR="004F6C2A">
        <w:rPr>
          <w:lang w:val="ru-RU"/>
        </w:rPr>
        <w:t xml:space="preserve"> т</w:t>
      </w:r>
      <w:r>
        <w:t xml:space="preserve">о следует проверить, </w:t>
      </w:r>
      <w:r w:rsidR="004F6C2A">
        <w:rPr>
          <w:lang w:val="ru-RU"/>
        </w:rPr>
        <w:t>внесены</w:t>
      </w:r>
      <w:r>
        <w:t xml:space="preserve"> ли </w:t>
      </w:r>
      <w:r w:rsidR="004F6C2A">
        <w:rPr>
          <w:lang w:val="ru-RU"/>
        </w:rPr>
        <w:t>данные экземпляры моделей ККТ в реестр</w:t>
      </w:r>
      <w:r>
        <w:t xml:space="preserve"> с поддержкой ФФД 1.2</w:t>
      </w:r>
      <w:r>
        <w:t>:</w:t>
      </w:r>
    </w:p>
    <w:p w:rsidR="006461FE" w:rsidRDefault="006461FE" w:rsidP="004F6C2A">
      <w:pPr>
        <w:pStyle w:val="normal"/>
        <w:numPr>
          <w:ilvl w:val="0"/>
          <w:numId w:val="2"/>
        </w:numPr>
        <w:ind w:right="1138"/>
        <w:rPr>
          <w:lang w:val="ru-RU"/>
        </w:rPr>
      </w:pPr>
      <w:hyperlink r:id="rId10">
        <w:r w:rsidR="00967DFD">
          <w:rPr>
            <w:color w:val="1155CC"/>
            <w:u w:val="single"/>
          </w:rPr>
          <w:t>https://www.nalog.gov.ru/rn77/related_activities/registries/reestrkkt/</w:t>
        </w:r>
      </w:hyperlink>
    </w:p>
    <w:p w:rsidR="004F6C2A" w:rsidRPr="004F6C2A" w:rsidRDefault="004F6C2A">
      <w:pPr>
        <w:pStyle w:val="normal"/>
        <w:ind w:left="1133" w:right="1138"/>
        <w:rPr>
          <w:lang w:val="ru-RU"/>
        </w:rPr>
      </w:pPr>
    </w:p>
    <w:p w:rsidR="006461FE" w:rsidRDefault="00967DFD" w:rsidP="004F6C2A">
      <w:pPr>
        <w:pStyle w:val="normal"/>
        <w:numPr>
          <w:ilvl w:val="0"/>
          <w:numId w:val="2"/>
        </w:numPr>
        <w:ind w:right="1138"/>
      </w:pPr>
      <w:r>
        <w:t xml:space="preserve">Если нет, то </w:t>
      </w:r>
      <w:r w:rsidR="004F6C2A">
        <w:rPr>
          <w:lang w:val="ru-RU"/>
        </w:rPr>
        <w:t xml:space="preserve">осуществлять </w:t>
      </w:r>
      <w:r>
        <w:t>переход</w:t>
      </w:r>
      <w:r>
        <w:t xml:space="preserve"> на ФФД 1.2 </w:t>
      </w:r>
      <w:r w:rsidR="004F6C2A">
        <w:rPr>
          <w:lang w:val="ru-RU"/>
        </w:rPr>
        <w:t xml:space="preserve">необходимо </w:t>
      </w:r>
      <w:r>
        <w:t xml:space="preserve">в течение 3 месяцев со дня </w:t>
      </w:r>
      <w:r w:rsidR="004F6C2A">
        <w:rPr>
          <w:lang w:val="ru-RU"/>
        </w:rPr>
        <w:t xml:space="preserve">внесения ККТ </w:t>
      </w:r>
      <w:r>
        <w:t>в реестр.</w:t>
      </w:r>
    </w:p>
    <w:p w:rsidR="006461FE" w:rsidRDefault="006461FE">
      <w:pPr>
        <w:pStyle w:val="normal"/>
        <w:ind w:left="1133" w:right="1138"/>
      </w:pPr>
    </w:p>
    <w:p w:rsidR="006461FE" w:rsidRDefault="006461FE">
      <w:pPr>
        <w:pStyle w:val="normal"/>
        <w:ind w:left="1133" w:right="1138"/>
      </w:pPr>
    </w:p>
    <w:p w:rsidR="006461FE" w:rsidRDefault="00E45569">
      <w:pPr>
        <w:pStyle w:val="1"/>
        <w:ind w:left="1133" w:right="1138"/>
        <w:jc w:val="center"/>
      </w:pPr>
      <w:bookmarkStart w:id="1" w:name="_ftlqvtmj01d2" w:colFirst="0" w:colLast="0"/>
      <w:bookmarkEnd w:id="1"/>
      <w:r>
        <w:rPr>
          <w:lang w:val="ru-RU"/>
        </w:rPr>
        <w:t xml:space="preserve">Процедура </w:t>
      </w:r>
      <w:proofErr w:type="spellStart"/>
      <w:r>
        <w:rPr>
          <w:lang w:val="ru-RU"/>
        </w:rPr>
        <w:t>п</w:t>
      </w:r>
      <w:r w:rsidR="00967DFD">
        <w:t>ереход</w:t>
      </w:r>
      <w:proofErr w:type="spellEnd"/>
      <w:r>
        <w:rPr>
          <w:lang w:val="ru-RU"/>
        </w:rPr>
        <w:t>а</w:t>
      </w:r>
      <w:r w:rsidR="00967DFD">
        <w:t xml:space="preserve"> на ФФД 1.2</w:t>
      </w:r>
    </w:p>
    <w:p w:rsidR="006461FE" w:rsidRDefault="00967DFD">
      <w:pPr>
        <w:pStyle w:val="normal"/>
        <w:ind w:left="1133" w:right="1138"/>
      </w:pPr>
      <w:r>
        <w:t xml:space="preserve">Если </w:t>
      </w:r>
      <w:r w:rsidR="00B67C80">
        <w:rPr>
          <w:lang w:val="ru-RU"/>
        </w:rPr>
        <w:t>предстоит</w:t>
      </w:r>
      <w:r>
        <w:t xml:space="preserve"> замена ФН, то </w:t>
      </w:r>
      <w:r>
        <w:t>выполняем процедуру закрытия</w:t>
      </w:r>
      <w:r w:rsidR="00B67C80">
        <w:rPr>
          <w:lang w:val="ru-RU"/>
        </w:rPr>
        <w:t xml:space="preserve"> архива</w:t>
      </w:r>
      <w:r>
        <w:t xml:space="preserve"> ФН и проверяем</w:t>
      </w:r>
      <w:r w:rsidR="00B67C80">
        <w:rPr>
          <w:lang w:val="ru-RU"/>
        </w:rPr>
        <w:t>,</w:t>
      </w:r>
      <w:r>
        <w:t xml:space="preserve"> что отчет о закрытии ФН </w:t>
      </w:r>
      <w:r w:rsidR="00B67C80">
        <w:rPr>
          <w:lang w:val="ru-RU"/>
        </w:rPr>
        <w:t>отправлен</w:t>
      </w:r>
      <w:r>
        <w:t xml:space="preserve"> в ОФД.</w:t>
      </w:r>
      <w:r w:rsidR="00B67C80">
        <w:rPr>
          <w:lang w:val="ru-RU"/>
        </w:rPr>
        <w:t xml:space="preserve"> </w:t>
      </w:r>
      <w:r>
        <w:t>Подробнее процедура закрытия</w:t>
      </w:r>
      <w:r w:rsidR="00B67C80">
        <w:rPr>
          <w:lang w:val="ru-RU"/>
        </w:rPr>
        <w:t xml:space="preserve"> архива</w:t>
      </w:r>
      <w:r>
        <w:t xml:space="preserve"> ФН со всеми нюансами </w:t>
      </w:r>
      <w:r w:rsidR="00B67C80">
        <w:rPr>
          <w:lang w:val="ru-RU"/>
        </w:rPr>
        <w:t>о</w:t>
      </w:r>
      <w:r>
        <w:t xml:space="preserve">писана </w:t>
      </w:r>
      <w:r w:rsidR="00B67C80">
        <w:rPr>
          <w:lang w:val="ru-RU"/>
        </w:rPr>
        <w:t>по ссылке</w:t>
      </w:r>
      <w:r>
        <w:t>:</w:t>
      </w:r>
    </w:p>
    <w:p w:rsidR="006461FE" w:rsidRDefault="006461FE">
      <w:pPr>
        <w:pStyle w:val="normal"/>
        <w:ind w:left="1133" w:right="1138"/>
      </w:pPr>
      <w:hyperlink r:id="rId11">
        <w:r w:rsidR="00967DFD">
          <w:rPr>
            <w:color w:val="1155CC"/>
            <w:u w:val="single"/>
          </w:rPr>
          <w:t>https://docs.google.com/document/d/1mrKMVWj2v9lWWnlPNnveKWebnwTWcpkSgVQZ7DEnFAo/edit</w:t>
        </w:r>
      </w:hyperlink>
    </w:p>
    <w:p w:rsidR="006461FE" w:rsidRDefault="00967DFD">
      <w:pPr>
        <w:pStyle w:val="normal"/>
        <w:ind w:left="1133" w:right="1138"/>
      </w:pPr>
      <w:r>
        <w:t xml:space="preserve">При замене ФН </w:t>
      </w:r>
      <w:r w:rsidR="00B67C80">
        <w:rPr>
          <w:lang w:val="ru-RU"/>
        </w:rPr>
        <w:t xml:space="preserve">необходимо </w:t>
      </w:r>
      <w:r>
        <w:t>сохран</w:t>
      </w:r>
      <w:proofErr w:type="spellStart"/>
      <w:r w:rsidR="00B67C80">
        <w:rPr>
          <w:lang w:val="ru-RU"/>
        </w:rPr>
        <w:t>ить</w:t>
      </w:r>
      <w:proofErr w:type="spellEnd"/>
      <w:r>
        <w:t xml:space="preserve"> таблицы, </w:t>
      </w:r>
      <w:r w:rsidR="00B67C80">
        <w:rPr>
          <w:lang w:val="ru-RU"/>
        </w:rPr>
        <w:t>извлечь</w:t>
      </w:r>
      <w:r>
        <w:t xml:space="preserve"> </w:t>
      </w:r>
      <w:proofErr w:type="gramStart"/>
      <w:r>
        <w:t>старый</w:t>
      </w:r>
      <w:proofErr w:type="gramEnd"/>
      <w:r w:rsidR="00B67C80">
        <w:rPr>
          <w:lang w:val="ru-RU"/>
        </w:rPr>
        <w:t xml:space="preserve"> ФН</w:t>
      </w:r>
      <w:r>
        <w:t xml:space="preserve">, </w:t>
      </w:r>
      <w:r w:rsidR="00B67C80">
        <w:rPr>
          <w:lang w:val="ru-RU"/>
        </w:rPr>
        <w:t xml:space="preserve">затем </w:t>
      </w:r>
      <w:proofErr w:type="spellStart"/>
      <w:r>
        <w:t>устан</w:t>
      </w:r>
      <w:proofErr w:type="spellEnd"/>
      <w:r w:rsidR="00B67C80">
        <w:rPr>
          <w:lang w:val="ru-RU"/>
        </w:rPr>
        <w:t>о</w:t>
      </w:r>
      <w:r>
        <w:t>в</w:t>
      </w:r>
      <w:proofErr w:type="spellStart"/>
      <w:r w:rsidR="00B67C80">
        <w:rPr>
          <w:lang w:val="ru-RU"/>
        </w:rPr>
        <w:t>ить</w:t>
      </w:r>
      <w:proofErr w:type="spellEnd"/>
      <w:r>
        <w:t xml:space="preserve"> новый ФН, записываем старые таблицы. Это нужно для того, чтобы при перерегистрации не ввод</w:t>
      </w:r>
      <w:r>
        <w:t>ить данные заново.</w:t>
      </w:r>
      <w:r w:rsidR="00B67C80">
        <w:rPr>
          <w:lang w:val="ru-RU"/>
        </w:rPr>
        <w:t xml:space="preserve"> </w:t>
      </w:r>
      <w:r>
        <w:t>Как сохранять и записывать таблицы:</w:t>
      </w:r>
    </w:p>
    <w:p w:rsidR="006461FE" w:rsidRDefault="006461FE">
      <w:pPr>
        <w:pStyle w:val="normal"/>
        <w:ind w:left="1133" w:right="1138"/>
      </w:pPr>
      <w:hyperlink r:id="rId12">
        <w:r w:rsidR="00967DFD">
          <w:rPr>
            <w:color w:val="1155CC"/>
            <w:u w:val="single"/>
          </w:rPr>
          <w:t>https://docs.google.com/document/d/13aJT4imw8CwgYsRN9z2-6DZ6GCljnfsZfWrjdUQJP9Y/edit</w:t>
        </w:r>
      </w:hyperlink>
    </w:p>
    <w:p w:rsidR="006461FE" w:rsidRDefault="006461FE">
      <w:pPr>
        <w:pStyle w:val="normal"/>
        <w:ind w:left="1133" w:right="1138"/>
      </w:pPr>
    </w:p>
    <w:p w:rsidR="006461FE" w:rsidRDefault="00967DFD">
      <w:pPr>
        <w:pStyle w:val="normal"/>
        <w:ind w:left="1133" w:right="1138"/>
      </w:pPr>
      <w:r>
        <w:t>Удаляем стару</w:t>
      </w:r>
      <w:r>
        <w:t>ю версию Теста Драйвера полностью:</w:t>
      </w:r>
    </w:p>
    <w:p w:rsidR="006461FE" w:rsidRDefault="006461FE">
      <w:pPr>
        <w:pStyle w:val="normal"/>
        <w:ind w:left="1133" w:right="1138"/>
      </w:pPr>
      <w:hyperlink r:id="rId13">
        <w:r w:rsidR="00967DFD">
          <w:rPr>
            <w:color w:val="1155CC"/>
            <w:u w:val="single"/>
          </w:rPr>
          <w:t>https://docs.google.com/document/d/1eiXonVsEvHYkFjZyKlDGqkX_ZDJ_gB8L_rbDtiPXAlI/edit</w:t>
        </w:r>
      </w:hyperlink>
    </w:p>
    <w:p w:rsidR="006461FE" w:rsidRDefault="006461FE">
      <w:pPr>
        <w:pStyle w:val="normal"/>
        <w:ind w:left="1133" w:right="1138"/>
      </w:pPr>
    </w:p>
    <w:p w:rsidR="006461FE" w:rsidRDefault="00967DFD">
      <w:pPr>
        <w:pStyle w:val="normal"/>
        <w:ind w:left="1133" w:right="1138"/>
      </w:pPr>
      <w:r>
        <w:t>Скачиваем Тест Драйвера 5.16 по с</w:t>
      </w:r>
      <w:r>
        <w:t xml:space="preserve">сылке </w:t>
      </w:r>
      <w:hyperlink r:id="rId14">
        <w:proofErr w:type="spellStart"/>
        <w:r>
          <w:rPr>
            <w:color w:val="1155CC"/>
            <w:u w:val="single"/>
          </w:rPr>
          <w:t>doc.shtrih-m.ru</w:t>
        </w:r>
        <w:proofErr w:type="spellEnd"/>
      </w:hyperlink>
      <w:r>
        <w:t xml:space="preserve"> и устанавливаем.</w:t>
      </w:r>
    </w:p>
    <w:p w:rsidR="006461FE" w:rsidRDefault="006461FE">
      <w:pPr>
        <w:pStyle w:val="normal"/>
        <w:ind w:left="1133" w:right="1138"/>
      </w:pPr>
    </w:p>
    <w:p w:rsidR="006461FE" w:rsidRDefault="00967DFD">
      <w:pPr>
        <w:pStyle w:val="normal"/>
        <w:ind w:left="1133" w:right="1138"/>
      </w:pPr>
      <w:proofErr w:type="spellStart"/>
      <w:r>
        <w:t>Кроссплатформенный</w:t>
      </w:r>
      <w:proofErr w:type="spellEnd"/>
      <w:r>
        <w:t xml:space="preserve"> драйвер можно скачать тут:</w:t>
      </w:r>
    </w:p>
    <w:p w:rsidR="006461FE" w:rsidRDefault="006461FE">
      <w:pPr>
        <w:pStyle w:val="normal"/>
        <w:ind w:left="1133" w:right="1138"/>
      </w:pPr>
      <w:hyperlink r:id="rId15">
        <w:r w:rsidR="00967DFD">
          <w:rPr>
            <w:color w:val="1155CC"/>
            <w:u w:val="single"/>
          </w:rPr>
          <w:t>https://github.com/shtrih-m/fr_drv_ng</w:t>
        </w:r>
      </w:hyperlink>
    </w:p>
    <w:p w:rsidR="006461FE" w:rsidRDefault="006461FE">
      <w:pPr>
        <w:pStyle w:val="normal"/>
        <w:ind w:left="1133" w:right="1138"/>
      </w:pPr>
    </w:p>
    <w:p w:rsidR="006461FE" w:rsidRDefault="00967DFD">
      <w:pPr>
        <w:pStyle w:val="normal"/>
        <w:ind w:left="1133" w:right="1138"/>
      </w:pPr>
      <w:r>
        <w:t>Выполняем процедуру по обновлению ка</w:t>
      </w:r>
      <w:r>
        <w:t>ссовой программы до поддержки ФФД 1.2, инструкцию по которой следует получить в тех</w:t>
      </w:r>
      <w:proofErr w:type="spellStart"/>
      <w:r w:rsidR="00B67C80">
        <w:rPr>
          <w:lang w:val="ru-RU"/>
        </w:rPr>
        <w:t>нической</w:t>
      </w:r>
      <w:proofErr w:type="spellEnd"/>
      <w:r w:rsidR="00B67C80">
        <w:rPr>
          <w:lang w:val="ru-RU"/>
        </w:rPr>
        <w:t xml:space="preserve"> </w:t>
      </w:r>
      <w:r>
        <w:t>поддержке кассовой программы.</w:t>
      </w:r>
    </w:p>
    <w:p w:rsidR="006461FE" w:rsidRDefault="006461FE">
      <w:pPr>
        <w:pStyle w:val="normal"/>
        <w:ind w:left="1133" w:right="1138"/>
      </w:pPr>
    </w:p>
    <w:p w:rsidR="006461FE" w:rsidRDefault="00967DFD">
      <w:pPr>
        <w:pStyle w:val="normal"/>
        <w:ind w:left="1133" w:right="1138"/>
      </w:pPr>
      <w:r>
        <w:t xml:space="preserve">Обновляем прошивку до версии С.3, которую можно скачать на </w:t>
      </w:r>
      <w:hyperlink r:id="rId16">
        <w:proofErr w:type="spellStart"/>
        <w:r>
          <w:rPr>
            <w:color w:val="1155CC"/>
            <w:u w:val="single"/>
          </w:rPr>
          <w:t>doc.shtrih-m.ru</w:t>
        </w:r>
        <w:proofErr w:type="spellEnd"/>
      </w:hyperlink>
    </w:p>
    <w:p w:rsidR="006461FE" w:rsidRDefault="00967DFD">
      <w:pPr>
        <w:pStyle w:val="normal"/>
        <w:ind w:left="1133" w:right="1138"/>
      </w:pPr>
      <w:r>
        <w:t>Инструкция по прошивке нахо</w:t>
      </w:r>
      <w:r>
        <w:t>дится тут:</w:t>
      </w:r>
    </w:p>
    <w:p w:rsidR="006461FE" w:rsidRDefault="006461FE">
      <w:pPr>
        <w:pStyle w:val="normal"/>
        <w:ind w:left="1133" w:right="1138"/>
      </w:pPr>
      <w:hyperlink r:id="rId17">
        <w:r w:rsidR="00967DFD">
          <w:rPr>
            <w:color w:val="1155CC"/>
            <w:u w:val="single"/>
          </w:rPr>
          <w:t>https://docs.google.com/document/d/1Hyr_S5Tjho13AatK90A_re7-9CpsG9qCx3slae6EV7s/edit</w:t>
        </w:r>
      </w:hyperlink>
    </w:p>
    <w:p w:rsidR="006461FE" w:rsidRDefault="006461FE">
      <w:pPr>
        <w:pStyle w:val="normal"/>
        <w:ind w:left="1133" w:right="1138"/>
      </w:pPr>
    </w:p>
    <w:p w:rsidR="006461FE" w:rsidRDefault="00967DFD">
      <w:pPr>
        <w:pStyle w:val="normal"/>
        <w:ind w:left="1133" w:right="1138"/>
      </w:pPr>
      <w:r>
        <w:t xml:space="preserve">Запускаем Мастер </w:t>
      </w:r>
      <w:proofErr w:type="spellStart"/>
      <w:r>
        <w:t>Фискализации</w:t>
      </w:r>
      <w:proofErr w:type="spellEnd"/>
      <w:r>
        <w:t>:</w:t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lastRenderedPageBreak/>
        <w:drawing>
          <wp:inline distT="114300" distB="114300" distL="114300" distR="114300">
            <wp:extent cx="3009900" cy="3343275"/>
            <wp:effectExtent l="0" t="0" r="0" b="0"/>
            <wp:docPr id="16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6461FE">
      <w:pPr>
        <w:pStyle w:val="normal"/>
        <w:ind w:left="1133" w:right="1138"/>
      </w:pPr>
    </w:p>
    <w:p w:rsidR="006461FE" w:rsidRDefault="00967DFD">
      <w:pPr>
        <w:pStyle w:val="normal"/>
        <w:ind w:left="1133" w:right="1138"/>
      </w:pPr>
      <w:r>
        <w:t>Нажимаем “Далее”:</w:t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drawing>
          <wp:inline distT="114300" distB="114300" distL="114300" distR="114300">
            <wp:extent cx="4722514" cy="3671888"/>
            <wp:effectExtent l="0" t="0" r="0" b="0"/>
            <wp:docPr id="20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22514" cy="36718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lastRenderedPageBreak/>
        <w:drawing>
          <wp:inline distT="114300" distB="114300" distL="114300" distR="114300">
            <wp:extent cx="4687460" cy="3722962"/>
            <wp:effectExtent l="0" t="0" r="0" b="0"/>
            <wp:docPr id="6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7460" cy="37229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t xml:space="preserve">Если аппарат появился, то </w:t>
      </w:r>
      <w:proofErr w:type="spellStart"/>
      <w:r>
        <w:t>кликаем</w:t>
      </w:r>
      <w:proofErr w:type="spellEnd"/>
      <w:r>
        <w:t xml:space="preserve"> 2 раза по появившемуся аппарату:</w:t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drawing>
          <wp:inline distT="114300" distB="114300" distL="114300" distR="114300">
            <wp:extent cx="4681538" cy="3664975"/>
            <wp:effectExtent l="0" t="0" r="0" b="0"/>
            <wp:docPr id="23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1538" cy="3664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t>Если всё пусто, то нажимаем “назад” и выбираем TCP и нажимаем “Далее”:</w:t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lastRenderedPageBreak/>
        <w:drawing>
          <wp:inline distT="114300" distB="114300" distL="114300" distR="114300">
            <wp:extent cx="4662488" cy="3801721"/>
            <wp:effectExtent l="0" t="0" r="0" b="0"/>
            <wp:docPr id="19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62488" cy="380172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drawing>
          <wp:inline distT="114300" distB="114300" distL="114300" distR="114300">
            <wp:extent cx="4675324" cy="3643313"/>
            <wp:effectExtent l="0" t="0" r="0" b="0"/>
            <wp:docPr id="9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75324" cy="36433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lastRenderedPageBreak/>
        <w:drawing>
          <wp:inline distT="114300" distB="114300" distL="114300" distR="114300">
            <wp:extent cx="4703476" cy="3735113"/>
            <wp:effectExtent l="0" t="0" r="0" b="0"/>
            <wp:docPr id="3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3476" cy="37351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6461FE">
      <w:pPr>
        <w:pStyle w:val="normal"/>
        <w:ind w:left="1133" w:right="1138"/>
      </w:pPr>
    </w:p>
    <w:p w:rsidR="006461FE" w:rsidRDefault="006461FE">
      <w:pPr>
        <w:pStyle w:val="normal"/>
        <w:ind w:left="1133" w:right="1138"/>
      </w:pPr>
    </w:p>
    <w:p w:rsidR="006461FE" w:rsidRDefault="00967DFD">
      <w:pPr>
        <w:pStyle w:val="normal"/>
        <w:ind w:left="1133" w:right="1138"/>
      </w:pPr>
      <w:r>
        <w:t>Если идет переход без замены ФН, то необходимо сформировать отчет о состоянии расчетов, а затем перерегистрация без замены ФН:</w:t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drawing>
          <wp:inline distT="114300" distB="114300" distL="114300" distR="114300">
            <wp:extent cx="4732441" cy="3862388"/>
            <wp:effectExtent l="0" t="0" r="0" b="0"/>
            <wp:docPr id="18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32441" cy="38623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lastRenderedPageBreak/>
        <w:drawing>
          <wp:inline distT="114300" distB="114300" distL="114300" distR="114300">
            <wp:extent cx="4745520" cy="3925613"/>
            <wp:effectExtent l="0" t="0" r="0" b="0"/>
            <wp:docPr id="25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45520" cy="39256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drawing>
          <wp:inline distT="114300" distB="114300" distL="114300" distR="114300">
            <wp:extent cx="4758980" cy="3881438"/>
            <wp:effectExtent l="0" t="0" r="0" b="0"/>
            <wp:docPr id="1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58980" cy="38814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lastRenderedPageBreak/>
        <w:drawing>
          <wp:inline distT="114300" distB="114300" distL="114300" distR="114300">
            <wp:extent cx="4760850" cy="3925613"/>
            <wp:effectExtent l="0" t="0" r="0" b="0"/>
            <wp:docPr id="8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0850" cy="39256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6461FE">
      <w:pPr>
        <w:pStyle w:val="normal"/>
        <w:ind w:left="1133" w:right="1138"/>
      </w:pPr>
    </w:p>
    <w:p w:rsidR="006461FE" w:rsidRDefault="00967DFD">
      <w:pPr>
        <w:pStyle w:val="normal"/>
        <w:ind w:left="1133" w:right="1138"/>
      </w:pPr>
      <w:r>
        <w:t>Если идет регистрация нового ФН, то отчет о состоянии расчетов не дается, а сразу выбирается “Перерегистрация без замены</w:t>
      </w:r>
      <w:r>
        <w:t xml:space="preserve"> ФН”:</w:t>
      </w:r>
    </w:p>
    <w:p w:rsidR="006461FE" w:rsidRDefault="00967DFD">
      <w:pPr>
        <w:pStyle w:val="normal"/>
        <w:ind w:left="1133" w:right="1138"/>
      </w:pPr>
      <w:r>
        <w:t xml:space="preserve"> </w:t>
      </w:r>
      <w:r>
        <w:rPr>
          <w:noProof/>
          <w:lang w:val="ru-RU"/>
        </w:rPr>
        <w:drawing>
          <wp:inline distT="114300" distB="114300" distL="114300" distR="114300">
            <wp:extent cx="4790101" cy="3890963"/>
            <wp:effectExtent l="0" t="0" r="0" b="0"/>
            <wp:docPr id="14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90101" cy="38909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t>Далее в обоих случаях всё одинаково:</w:t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lastRenderedPageBreak/>
        <w:drawing>
          <wp:inline distT="114300" distB="114300" distL="114300" distR="114300">
            <wp:extent cx="4866609" cy="4005263"/>
            <wp:effectExtent l="0" t="0" r="0" b="0"/>
            <wp:docPr id="11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66609" cy="40052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drawing>
          <wp:inline distT="114300" distB="114300" distL="114300" distR="114300">
            <wp:extent cx="4869390" cy="4014788"/>
            <wp:effectExtent l="0" t="0" r="0" b="0"/>
            <wp:docPr id="17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69390" cy="40147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lastRenderedPageBreak/>
        <w:drawing>
          <wp:inline distT="114300" distB="114300" distL="114300" distR="114300">
            <wp:extent cx="4876544" cy="4033838"/>
            <wp:effectExtent l="0" t="0" r="0" b="0"/>
            <wp:docPr id="12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76544" cy="40338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drawing>
          <wp:inline distT="114300" distB="114300" distL="114300" distR="114300">
            <wp:extent cx="4843463" cy="3978996"/>
            <wp:effectExtent l="0" t="0" r="0" b="0"/>
            <wp:docPr id="15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3463" cy="397899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t>Указываем настройки ОФД согласно таблице:</w:t>
      </w:r>
    </w:p>
    <w:p w:rsidR="006461FE" w:rsidRDefault="006461FE">
      <w:pPr>
        <w:pStyle w:val="normal"/>
        <w:ind w:left="1133" w:right="996"/>
      </w:pPr>
      <w:hyperlink r:id="rId34">
        <w:r w:rsidR="00967DFD">
          <w:rPr>
            <w:color w:val="1155CC"/>
            <w:u w:val="single"/>
          </w:rPr>
          <w:t>https://docs.google.com/spreadsheets/d/190heU5YQR4WV6EdV0F</w:t>
        </w:r>
        <w:r w:rsidR="00967DFD">
          <w:rPr>
            <w:color w:val="1155CC"/>
            <w:u w:val="single"/>
          </w:rPr>
          <w:t>leXbsZdzhrf1BrQGRlOCdG40o/</w:t>
        </w:r>
      </w:hyperlink>
    </w:p>
    <w:p w:rsidR="006461FE" w:rsidRDefault="00967DFD">
      <w:pPr>
        <w:pStyle w:val="normal"/>
        <w:ind w:left="1133" w:right="713"/>
      </w:pPr>
      <w:r>
        <w:rPr>
          <w:noProof/>
          <w:lang w:val="ru-RU"/>
        </w:rPr>
        <w:lastRenderedPageBreak/>
        <w:drawing>
          <wp:inline distT="114300" distB="114300" distL="114300" distR="114300">
            <wp:extent cx="4875435" cy="4005263"/>
            <wp:effectExtent l="0" t="0" r="0" b="0"/>
            <wp:docPr id="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75435" cy="40052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t>Проверяем введенные данные:</w:t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drawing>
          <wp:inline distT="114300" distB="114300" distL="114300" distR="114300">
            <wp:extent cx="4808128" cy="3919538"/>
            <wp:effectExtent l="0" t="0" r="0" b="0"/>
            <wp:docPr id="10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08128" cy="39195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lastRenderedPageBreak/>
        <w:drawing>
          <wp:inline distT="114300" distB="114300" distL="114300" distR="114300">
            <wp:extent cx="4855540" cy="3938588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55540" cy="39385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t>Ставим галочку на торговлю маркированными товарами:</w:t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drawing>
          <wp:inline distT="114300" distB="114300" distL="114300" distR="114300">
            <wp:extent cx="4825380" cy="3929063"/>
            <wp:effectExtent l="0" t="0" r="0" b="0"/>
            <wp:docPr id="1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5380" cy="39290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t>Если идет перерегистрация без замены ФН, то ставим коды 7 и 22:</w:t>
      </w:r>
    </w:p>
    <w:p w:rsidR="006461FE" w:rsidRDefault="00967DFD">
      <w:pPr>
        <w:pStyle w:val="normal"/>
        <w:ind w:right="1138"/>
      </w:pPr>
      <w:r>
        <w:rPr>
          <w:noProof/>
          <w:lang w:val="ru-RU"/>
        </w:rPr>
        <w:lastRenderedPageBreak/>
        <w:drawing>
          <wp:inline distT="114300" distB="114300" distL="114300" distR="114300">
            <wp:extent cx="7560000" cy="3276600"/>
            <wp:effectExtent l="0" t="0" r="0" b="0"/>
            <wp:docPr id="21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3276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t>Проверяем все данные и нажимаем “Далее”</w:t>
      </w:r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drawing>
          <wp:inline distT="114300" distB="114300" distL="114300" distR="114300">
            <wp:extent cx="5281238" cy="4338638"/>
            <wp:effectExtent l="0" t="0" r="0" b="0"/>
            <wp:docPr id="7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1238" cy="43386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t>Нажимаем</w:t>
      </w:r>
      <w:proofErr w:type="gramStart"/>
      <w:r>
        <w:t xml:space="preserve"> Д</w:t>
      </w:r>
      <w:proofErr w:type="gramEnd"/>
      <w:r>
        <w:t xml:space="preserve">алее и закрываем мастер </w:t>
      </w:r>
      <w:proofErr w:type="spellStart"/>
      <w:r>
        <w:t>фискализации</w:t>
      </w:r>
      <w:proofErr w:type="spellEnd"/>
    </w:p>
    <w:p w:rsidR="006461FE" w:rsidRDefault="00967DFD">
      <w:pPr>
        <w:pStyle w:val="normal"/>
        <w:ind w:left="1133" w:right="1138"/>
      </w:pPr>
      <w:r>
        <w:rPr>
          <w:noProof/>
          <w:lang w:val="ru-RU"/>
        </w:rPr>
        <w:lastRenderedPageBreak/>
        <w:drawing>
          <wp:inline distT="114300" distB="114300" distL="114300" distR="114300">
            <wp:extent cx="5346946" cy="4424363"/>
            <wp:effectExtent l="0" t="0" r="0" b="0"/>
            <wp:docPr id="5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6946" cy="44243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967DFD">
      <w:pPr>
        <w:pStyle w:val="normal"/>
        <w:ind w:left="1133" w:right="1138"/>
      </w:pPr>
      <w:r>
        <w:t xml:space="preserve">В Тесте Драйвера настраиваем сервера </w:t>
      </w:r>
      <w:proofErr w:type="gramStart"/>
      <w:r>
        <w:t>КМ</w:t>
      </w:r>
      <w:proofErr w:type="gramEnd"/>
      <w:r>
        <w:t xml:space="preserve"> согласно таблице:</w:t>
      </w:r>
    </w:p>
    <w:p w:rsidR="006461FE" w:rsidRDefault="006461FE">
      <w:pPr>
        <w:pStyle w:val="normal"/>
        <w:ind w:left="1133" w:right="996"/>
      </w:pPr>
      <w:hyperlink r:id="rId42">
        <w:r w:rsidR="00967DFD">
          <w:rPr>
            <w:color w:val="1155CC"/>
            <w:u w:val="single"/>
          </w:rPr>
          <w:t>https://docs.google.com/spreadsheets/d/190heU5Y</w:t>
        </w:r>
        <w:r w:rsidR="00967DFD">
          <w:rPr>
            <w:color w:val="1155CC"/>
            <w:u w:val="single"/>
          </w:rPr>
          <w:t>QR4WV6EdV0FleXbsZdzhrf1BrQGRlOCdG40o/</w:t>
        </w:r>
      </w:hyperlink>
    </w:p>
    <w:p w:rsidR="006461FE" w:rsidRDefault="00967DFD">
      <w:pPr>
        <w:pStyle w:val="normal"/>
        <w:ind w:left="1133" w:right="1138" w:hanging="1133"/>
      </w:pPr>
      <w:r>
        <w:rPr>
          <w:noProof/>
          <w:lang w:val="ru-RU"/>
        </w:rPr>
        <w:drawing>
          <wp:inline distT="114300" distB="114300" distL="114300" distR="114300">
            <wp:extent cx="7560000" cy="2946400"/>
            <wp:effectExtent l="0" t="0" r="0" b="0"/>
            <wp:docPr id="22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2946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61FE" w:rsidRDefault="006461FE">
      <w:pPr>
        <w:pStyle w:val="normal"/>
        <w:ind w:left="1133" w:right="1138"/>
      </w:pPr>
    </w:p>
    <w:p w:rsidR="006461FE" w:rsidRDefault="006461FE">
      <w:pPr>
        <w:pStyle w:val="normal"/>
        <w:ind w:left="1133" w:right="1138"/>
      </w:pPr>
    </w:p>
    <w:p w:rsidR="006461FE" w:rsidRDefault="00967DFD">
      <w:pPr>
        <w:pStyle w:val="normal"/>
        <w:ind w:left="1133" w:right="1138"/>
      </w:pPr>
      <w:r>
        <w:t>Перезагружаем аппарат и можно работать</w:t>
      </w:r>
    </w:p>
    <w:p w:rsidR="006461FE" w:rsidRDefault="006461FE">
      <w:pPr>
        <w:pStyle w:val="normal"/>
        <w:ind w:left="1133" w:right="1138"/>
      </w:pPr>
    </w:p>
    <w:p w:rsidR="006461FE" w:rsidRDefault="006461FE">
      <w:pPr>
        <w:pStyle w:val="normal"/>
        <w:ind w:left="1133" w:right="1138"/>
      </w:pPr>
    </w:p>
    <w:p w:rsidR="006461FE" w:rsidRDefault="006461FE">
      <w:pPr>
        <w:pStyle w:val="normal"/>
        <w:ind w:left="1133" w:right="1138"/>
      </w:pPr>
    </w:p>
    <w:p w:rsidR="006461FE" w:rsidRDefault="006461FE">
      <w:pPr>
        <w:pStyle w:val="normal"/>
        <w:ind w:left="1133" w:right="1138"/>
      </w:pPr>
    </w:p>
    <w:p w:rsidR="006461FE" w:rsidRPr="00B67C80" w:rsidRDefault="006461FE">
      <w:pPr>
        <w:pStyle w:val="normal"/>
        <w:ind w:right="1138"/>
        <w:rPr>
          <w:lang w:val="ru-RU"/>
        </w:rPr>
      </w:pPr>
    </w:p>
    <w:sectPr w:rsidR="006461FE" w:rsidRPr="00B67C80" w:rsidSect="00C737E3">
      <w:pgSz w:w="11906" w:h="16838"/>
      <w:pgMar w:top="709" w:right="0" w:bottom="1440" w:left="0" w:header="720" w:footer="720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7DFD" w:rsidRDefault="00967DFD" w:rsidP="00C737E3">
      <w:pPr>
        <w:spacing w:line="240" w:lineRule="auto"/>
      </w:pPr>
      <w:r>
        <w:separator/>
      </w:r>
    </w:p>
  </w:endnote>
  <w:endnote w:type="continuationSeparator" w:id="0">
    <w:p w:rsidR="00967DFD" w:rsidRDefault="00967DFD" w:rsidP="00C737E3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7DFD" w:rsidRDefault="00967DFD" w:rsidP="00C737E3">
      <w:pPr>
        <w:spacing w:line="240" w:lineRule="auto"/>
      </w:pPr>
      <w:r>
        <w:separator/>
      </w:r>
    </w:p>
  </w:footnote>
  <w:footnote w:type="continuationSeparator" w:id="0">
    <w:p w:rsidR="00967DFD" w:rsidRDefault="00967DFD" w:rsidP="00C737E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B510E"/>
    <w:multiLevelType w:val="hybridMultilevel"/>
    <w:tmpl w:val="806AEAC2"/>
    <w:lvl w:ilvl="0" w:tplc="04190001">
      <w:start w:val="1"/>
      <w:numFmt w:val="bullet"/>
      <w:lvlText w:val=""/>
      <w:lvlJc w:val="left"/>
      <w:pPr>
        <w:ind w:left="18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3" w:hanging="360"/>
      </w:pPr>
      <w:rPr>
        <w:rFonts w:ascii="Wingdings" w:hAnsi="Wingdings" w:hint="default"/>
      </w:rPr>
    </w:lvl>
  </w:abstractNum>
  <w:abstractNum w:abstractNumId="1">
    <w:nsid w:val="2B01710E"/>
    <w:multiLevelType w:val="hybridMultilevel"/>
    <w:tmpl w:val="ED160D98"/>
    <w:lvl w:ilvl="0" w:tplc="AAC860A4">
      <w:start w:val="1"/>
      <w:numFmt w:val="decimal"/>
      <w:lvlText w:val="%1)"/>
      <w:lvlJc w:val="left"/>
      <w:pPr>
        <w:ind w:left="149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3" w:hanging="360"/>
      </w:pPr>
    </w:lvl>
    <w:lvl w:ilvl="2" w:tplc="0419001B" w:tentative="1">
      <w:start w:val="1"/>
      <w:numFmt w:val="lowerRoman"/>
      <w:lvlText w:val="%3."/>
      <w:lvlJc w:val="right"/>
      <w:pPr>
        <w:ind w:left="2933" w:hanging="180"/>
      </w:pPr>
    </w:lvl>
    <w:lvl w:ilvl="3" w:tplc="0419000F" w:tentative="1">
      <w:start w:val="1"/>
      <w:numFmt w:val="decimal"/>
      <w:lvlText w:val="%4."/>
      <w:lvlJc w:val="left"/>
      <w:pPr>
        <w:ind w:left="3653" w:hanging="360"/>
      </w:pPr>
    </w:lvl>
    <w:lvl w:ilvl="4" w:tplc="04190019" w:tentative="1">
      <w:start w:val="1"/>
      <w:numFmt w:val="lowerLetter"/>
      <w:lvlText w:val="%5."/>
      <w:lvlJc w:val="left"/>
      <w:pPr>
        <w:ind w:left="4373" w:hanging="360"/>
      </w:pPr>
    </w:lvl>
    <w:lvl w:ilvl="5" w:tplc="0419001B" w:tentative="1">
      <w:start w:val="1"/>
      <w:numFmt w:val="lowerRoman"/>
      <w:lvlText w:val="%6."/>
      <w:lvlJc w:val="right"/>
      <w:pPr>
        <w:ind w:left="5093" w:hanging="180"/>
      </w:pPr>
    </w:lvl>
    <w:lvl w:ilvl="6" w:tplc="0419000F" w:tentative="1">
      <w:start w:val="1"/>
      <w:numFmt w:val="decimal"/>
      <w:lvlText w:val="%7."/>
      <w:lvlJc w:val="left"/>
      <w:pPr>
        <w:ind w:left="5813" w:hanging="360"/>
      </w:pPr>
    </w:lvl>
    <w:lvl w:ilvl="7" w:tplc="04190019" w:tentative="1">
      <w:start w:val="1"/>
      <w:numFmt w:val="lowerLetter"/>
      <w:lvlText w:val="%8."/>
      <w:lvlJc w:val="left"/>
      <w:pPr>
        <w:ind w:left="6533" w:hanging="360"/>
      </w:pPr>
    </w:lvl>
    <w:lvl w:ilvl="8" w:tplc="0419001B" w:tentative="1">
      <w:start w:val="1"/>
      <w:numFmt w:val="lowerRoman"/>
      <w:lvlText w:val="%9."/>
      <w:lvlJc w:val="right"/>
      <w:pPr>
        <w:ind w:left="7253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461FE"/>
    <w:rsid w:val="004F6C2A"/>
    <w:rsid w:val="006461FE"/>
    <w:rsid w:val="00967DFD"/>
    <w:rsid w:val="00B67C80"/>
    <w:rsid w:val="00C737E3"/>
    <w:rsid w:val="00E455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normal"/>
    <w:next w:val="normal"/>
    <w:rsid w:val="006461FE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normal"/>
    <w:next w:val="normal"/>
    <w:rsid w:val="006461FE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normal"/>
    <w:next w:val="normal"/>
    <w:rsid w:val="006461FE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normal"/>
    <w:next w:val="normal"/>
    <w:rsid w:val="006461FE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normal"/>
    <w:next w:val="normal"/>
    <w:rsid w:val="006461FE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normal"/>
    <w:next w:val="normal"/>
    <w:rsid w:val="006461FE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rmal">
    <w:name w:val="normal"/>
    <w:rsid w:val="006461FE"/>
  </w:style>
  <w:style w:type="table" w:customStyle="1" w:styleId="TableNormal">
    <w:name w:val="Table Normal"/>
    <w:rsid w:val="006461F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normal"/>
    <w:next w:val="normal"/>
    <w:rsid w:val="006461FE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normal"/>
    <w:next w:val="normal"/>
    <w:rsid w:val="006461FE"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Balloon Text"/>
    <w:basedOn w:val="a"/>
    <w:link w:val="a6"/>
    <w:uiPriority w:val="99"/>
    <w:semiHidden/>
    <w:unhideWhenUsed/>
    <w:rsid w:val="00C737E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737E3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C737E3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C737E3"/>
  </w:style>
  <w:style w:type="paragraph" w:styleId="a9">
    <w:name w:val="footer"/>
    <w:basedOn w:val="a"/>
    <w:link w:val="aa"/>
    <w:uiPriority w:val="99"/>
    <w:semiHidden/>
    <w:unhideWhenUsed/>
    <w:rsid w:val="00C737E3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C737E3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htrih-m.ru/partners_info/filterpartner/" TargetMode="External"/><Relationship Id="rId13" Type="http://schemas.openxmlformats.org/officeDocument/2006/relationships/hyperlink" Target="https://docs.google.com/document/d/1eiXonVsEvHYkFjZyKlDGqkX_ZDJ_gB8L_rbDtiPXAlI/edit" TargetMode="External"/><Relationship Id="rId18" Type="http://schemas.openxmlformats.org/officeDocument/2006/relationships/image" Target="media/image2.png"/><Relationship Id="rId26" Type="http://schemas.openxmlformats.org/officeDocument/2006/relationships/image" Target="media/image10.png"/><Relationship Id="rId39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5.png"/><Relationship Id="rId34" Type="http://schemas.openxmlformats.org/officeDocument/2006/relationships/hyperlink" Target="https://docs.google.com/spreadsheets/d/190heU5YQR4WV6EdV0FleXbsZdzhrf1BrQGRlOCdG40o/" TargetMode="External"/><Relationship Id="rId42" Type="http://schemas.openxmlformats.org/officeDocument/2006/relationships/hyperlink" Target="https://docs.google.com/spreadsheets/d/190heU5YQR4WV6EdV0FleXbsZdzhrf1BrQGRlOCdG40o/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docs.google.com/document/d/13aJT4imw8CwgYsRN9z2-6DZ6GCljnfsZfWrjdUQJP9Y/edit" TargetMode="External"/><Relationship Id="rId17" Type="http://schemas.openxmlformats.org/officeDocument/2006/relationships/hyperlink" Target="https://docs.google.com/document/d/1Hyr_S5Tjho13AatK90A_re7-9CpsG9qCx3slae6EV7s/edit" TargetMode="External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hyperlink" Target="http://doc.shtrih-m.ru" TargetMode="External"/><Relationship Id="rId20" Type="http://schemas.openxmlformats.org/officeDocument/2006/relationships/image" Target="media/image4.png"/><Relationship Id="rId29" Type="http://schemas.openxmlformats.org/officeDocument/2006/relationships/image" Target="media/image13.png"/><Relationship Id="rId41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docs.google.com/document/d/1mrKMVWj2v9lWWnlPNnveKWebnwTWcpkSgVQZ7DEnFAo/edit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github.com/shtrih-m/fr_drv_ng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19.png"/><Relationship Id="rId10" Type="http://schemas.openxmlformats.org/officeDocument/2006/relationships/hyperlink" Target="https://www.nalog.gov.ru/rn77/related_activities/registries/reestrkkt/" TargetMode="External"/><Relationship Id="rId19" Type="http://schemas.openxmlformats.org/officeDocument/2006/relationships/image" Target="media/image3.png"/><Relationship Id="rId31" Type="http://schemas.openxmlformats.org/officeDocument/2006/relationships/image" Target="media/image15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pos-center.ru/contact/" TargetMode="External"/><Relationship Id="rId14" Type="http://schemas.openxmlformats.org/officeDocument/2006/relationships/hyperlink" Target="http://doc.shtrih-m.ru" TargetMode="Externa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8.png"/><Relationship Id="rId43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14</Pages>
  <Words>789</Words>
  <Characters>4500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Gontar</cp:lastModifiedBy>
  <cp:revision>3</cp:revision>
  <dcterms:created xsi:type="dcterms:W3CDTF">2021-09-03T08:13:00Z</dcterms:created>
  <dcterms:modified xsi:type="dcterms:W3CDTF">2021-09-03T08:40:00Z</dcterms:modified>
</cp:coreProperties>
</file>